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1150" w:rsidRDefault="00281150" w:rsidP="00281150">
      <w:r>
        <w:t xml:space="preserve">Structure of the </w:t>
      </w:r>
      <w:r w:rsidR="00682AAB">
        <w:t xml:space="preserve">Tanker </w:t>
      </w:r>
      <w:r>
        <w:t>model</w:t>
      </w:r>
    </w:p>
    <w:p w:rsidR="00281150" w:rsidRDefault="002D3261" w:rsidP="00281150">
      <w:r>
        <w:t>Currently, w</w:t>
      </w:r>
      <w:r w:rsidR="00281150">
        <w:t xml:space="preserve">e work with 1000 tons as the basic capacity unit. We split the description of the model into two components requiring entity declarations -- class Tanker and class </w:t>
      </w:r>
      <w:proofErr w:type="spellStart"/>
      <w:r w:rsidR="00281150">
        <w:t>Shoretank</w:t>
      </w:r>
      <w:proofErr w:type="spellEnd"/>
      <w:r w:rsidR="00281150">
        <w:t xml:space="preserve"> with life cycles:</w:t>
      </w:r>
    </w:p>
    <w:p w:rsidR="00281150" w:rsidRPr="00281150" w:rsidRDefault="00281150" w:rsidP="00281150">
      <w:pPr>
        <w:rPr>
          <w:rFonts w:ascii="Arial" w:hAnsi="Arial" w:cs="Arial"/>
        </w:rPr>
      </w:pPr>
      <w:proofErr w:type="gramStart"/>
      <w:r w:rsidRPr="00281150">
        <w:rPr>
          <w:rFonts w:ascii="Arial" w:hAnsi="Arial" w:cs="Arial"/>
        </w:rPr>
        <w:t>tanker</w:t>
      </w:r>
      <w:proofErr w:type="gramEnd"/>
      <w:r w:rsidR="00986467">
        <w:rPr>
          <w:rFonts w:ascii="Arial" w:hAnsi="Arial" w:cs="Arial"/>
        </w:rPr>
        <w:t xml:space="preserve"> = load shore tank</w:t>
      </w:r>
    </w:p>
    <w:p w:rsidR="00986467" w:rsidRDefault="00281150" w:rsidP="00281150">
      <w:pPr>
        <w:rPr>
          <w:rFonts w:ascii="Arial" w:hAnsi="Arial" w:cs="Arial"/>
        </w:rPr>
      </w:pPr>
      <w:proofErr w:type="spellStart"/>
      <w:proofErr w:type="gramStart"/>
      <w:r w:rsidRPr="00281150">
        <w:rPr>
          <w:rFonts w:ascii="Arial" w:hAnsi="Arial" w:cs="Arial"/>
        </w:rPr>
        <w:t>shoretank</w:t>
      </w:r>
      <w:proofErr w:type="spellEnd"/>
      <w:proofErr w:type="gramEnd"/>
      <w:r w:rsidRPr="00281150">
        <w:rPr>
          <w:rFonts w:ascii="Arial" w:hAnsi="Arial" w:cs="Arial"/>
        </w:rPr>
        <w:t xml:space="preserve"> = while not full do </w:t>
      </w:r>
    </w:p>
    <w:p w:rsidR="00986467" w:rsidRDefault="00986467" w:rsidP="00281150">
      <w:pPr>
        <w:rPr>
          <w:rFonts w:ascii="Arial" w:hAnsi="Arial" w:cs="Arial"/>
        </w:rPr>
      </w:pPr>
      <w:r>
        <w:rPr>
          <w:rFonts w:ascii="Arial" w:hAnsi="Arial" w:cs="Arial"/>
        </w:rPr>
        <w:t xml:space="preserve">                       </w:t>
      </w:r>
      <w:proofErr w:type="gramStart"/>
      <w:r w:rsidR="00281150" w:rsidRPr="00281150">
        <w:rPr>
          <w:rFonts w:ascii="Arial" w:hAnsi="Arial" w:cs="Arial"/>
        </w:rPr>
        <w:t>load</w:t>
      </w:r>
      <w:proofErr w:type="gramEnd"/>
      <w:r w:rsidR="00281150" w:rsidRPr="00281150">
        <w:rPr>
          <w:rFonts w:ascii="Arial" w:hAnsi="Arial" w:cs="Arial"/>
        </w:rPr>
        <w:t xml:space="preserve"> </w:t>
      </w:r>
    </w:p>
    <w:p w:rsidR="00986467" w:rsidRDefault="00986467" w:rsidP="00281150">
      <w:pPr>
        <w:rPr>
          <w:rFonts w:ascii="Arial" w:hAnsi="Arial" w:cs="Arial"/>
        </w:rPr>
      </w:pPr>
      <w:r>
        <w:rPr>
          <w:rFonts w:ascii="Arial" w:hAnsi="Arial" w:cs="Arial"/>
        </w:rPr>
        <w:t xml:space="preserve">                       </w:t>
      </w:r>
      <w:proofErr w:type="gramStart"/>
      <w:r>
        <w:rPr>
          <w:rFonts w:ascii="Arial" w:hAnsi="Arial" w:cs="Arial"/>
        </w:rPr>
        <w:t>discharge</w:t>
      </w:r>
      <w:proofErr w:type="gramEnd"/>
    </w:p>
    <w:p w:rsidR="00281150" w:rsidRPr="00281150" w:rsidRDefault="00986467" w:rsidP="00281150">
      <w:pPr>
        <w:rPr>
          <w:rFonts w:ascii="Arial" w:hAnsi="Arial" w:cs="Arial"/>
        </w:rPr>
      </w:pPr>
      <w:r>
        <w:rPr>
          <w:rFonts w:ascii="Arial" w:hAnsi="Arial" w:cs="Arial"/>
        </w:rPr>
        <w:t xml:space="preserve">                   </w:t>
      </w:r>
      <w:proofErr w:type="spellStart"/>
      <w:proofErr w:type="gramStart"/>
      <w:r>
        <w:rPr>
          <w:rFonts w:ascii="Arial" w:hAnsi="Arial" w:cs="Arial"/>
        </w:rPr>
        <w:t>endwhile</w:t>
      </w:r>
      <w:proofErr w:type="spellEnd"/>
      <w:proofErr w:type="gramEnd"/>
    </w:p>
    <w:p w:rsidR="00281150" w:rsidRDefault="00281150" w:rsidP="00281150"/>
    <w:p w:rsidR="00986467" w:rsidRDefault="00281150" w:rsidP="00986467">
      <w:r>
        <w:t xml:space="preserve">We have to synchronize the activity </w:t>
      </w:r>
      <w:r w:rsidRPr="00281150">
        <w:rPr>
          <w:i/>
        </w:rPr>
        <w:t>load</w:t>
      </w:r>
      <w:r>
        <w:t xml:space="preserve">. Since we have cooperation between entities, we use the master/slave </w:t>
      </w:r>
      <w:proofErr w:type="spellStart"/>
      <w:r>
        <w:t>synchronisation</w:t>
      </w:r>
      <w:proofErr w:type="spellEnd"/>
      <w:r>
        <w:t xml:space="preserve"> and let tankers be the masters with </w:t>
      </w:r>
      <w:proofErr w:type="spellStart"/>
      <w:r w:rsidR="00986467">
        <w:t>tankq</w:t>
      </w:r>
      <w:proofErr w:type="spellEnd"/>
      <w:r>
        <w:t xml:space="preserve"> as the </w:t>
      </w:r>
      <w:r w:rsidR="00986467">
        <w:t xml:space="preserve">referenced </w:t>
      </w:r>
      <w:r>
        <w:t xml:space="preserve">named </w:t>
      </w:r>
      <w:r w:rsidR="00986467">
        <w:t xml:space="preserve">of class </w:t>
      </w:r>
      <w:proofErr w:type="spellStart"/>
      <w:r>
        <w:t>Waitq</w:t>
      </w:r>
      <w:proofErr w:type="spellEnd"/>
      <w:r>
        <w:t xml:space="preserve">. </w:t>
      </w:r>
    </w:p>
    <w:p w:rsidR="00986467" w:rsidRDefault="00986467" w:rsidP="00986467"/>
    <w:p w:rsidR="00281150" w:rsidRDefault="00986467" w:rsidP="00986467">
      <w:r>
        <w:t xml:space="preserve">Processes of class </w:t>
      </w:r>
      <w:r w:rsidR="00281150">
        <w:t>Tankers arrive</w:t>
      </w:r>
      <w:proofErr w:type="gramStart"/>
      <w:r w:rsidR="00281150">
        <w:t>,  find</w:t>
      </w:r>
      <w:proofErr w:type="gramEnd"/>
      <w:r w:rsidR="00281150">
        <w:t xml:space="preserve"> a suitable shore tank (one with enough capacity left to take their load), pump their load into that shore tank and then depart.</w:t>
      </w:r>
    </w:p>
    <w:p w:rsidR="00281150" w:rsidRDefault="00281150" w:rsidP="00281150">
      <w:r>
        <w:t>Draw Tanker simulation activity diagram</w:t>
      </w:r>
    </w:p>
    <w:p w:rsidR="00281150" w:rsidRDefault="00281150" w:rsidP="00281150">
      <w:r>
        <w:t xml:space="preserve">Each </w:t>
      </w:r>
      <w:r w:rsidR="00986467">
        <w:t xml:space="preserve">process of class </w:t>
      </w:r>
      <w:proofErr w:type="spellStart"/>
      <w:r w:rsidR="00986467">
        <w:t>Shore</w:t>
      </w:r>
      <w:r>
        <w:t>tank</w:t>
      </w:r>
      <w:proofErr w:type="spellEnd"/>
      <w:r>
        <w:t xml:space="preserve"> waits passively in sync tank until selected by a tanker, and is then its slave whilst being loaded. After each loading, a shore tank decides for itself what to do next. If it has too little capacity left (taken fairly arbitrarily as less than 20,000 tons) either to take another load or to make it worthwhile waiting for another load, it discharges its contents into the refinery. Then it returns empty to tank. If it has </w:t>
      </w:r>
      <w:proofErr w:type="spellStart"/>
      <w:r>
        <w:t>suficient</w:t>
      </w:r>
      <w:proofErr w:type="spellEnd"/>
      <w:r>
        <w:t xml:space="preserve"> capacity left for another load, it returns directly to tank.</w:t>
      </w:r>
    </w:p>
    <w:p w:rsidR="00281150" w:rsidRDefault="00281150" w:rsidP="00281150">
      <w:r>
        <w:t>The complete program</w:t>
      </w:r>
    </w:p>
    <w:p w:rsidR="00281150" w:rsidRDefault="00281150" w:rsidP="00281150">
      <w:r>
        <w:t xml:space="preserve">The complete </w:t>
      </w:r>
      <w:proofErr w:type="gramStart"/>
      <w:r>
        <w:t>program  fills</w:t>
      </w:r>
      <w:proofErr w:type="gramEnd"/>
      <w:r>
        <w:t xml:space="preserve"> out </w:t>
      </w:r>
      <w:r w:rsidR="00682AAB">
        <w:t>the entity sketches above with “</w:t>
      </w:r>
      <w:r>
        <w:t xml:space="preserve">suitable" data. By using priority, we let the shore tanks wait in </w:t>
      </w:r>
      <w:r w:rsidR="00986467">
        <w:t xml:space="preserve">reference queue </w:t>
      </w:r>
      <w:proofErr w:type="spellStart"/>
      <w:r w:rsidR="00986467">
        <w:t>tankq</w:t>
      </w:r>
      <w:proofErr w:type="spellEnd"/>
      <w:r>
        <w:t xml:space="preserve"> ordered according </w:t>
      </w:r>
      <w:r w:rsidR="00682AAB">
        <w:t>to their capacity remaining --</w:t>
      </w:r>
      <w:r>
        <w:t xml:space="preserve"> least capacity at the front. The priority is</w:t>
      </w:r>
      <w:r w:rsidR="00682AAB">
        <w:t xml:space="preserve"> </w:t>
      </w:r>
      <w:r>
        <w:t>recomputed after each interaction with a tanker.</w:t>
      </w:r>
    </w:p>
    <w:p w:rsidR="00281150" w:rsidRDefault="00281150" w:rsidP="00281150">
      <w:proofErr w:type="gramStart"/>
      <w:r>
        <w:t>cons</w:t>
      </w:r>
      <w:proofErr w:type="gramEnd"/>
      <w:r>
        <w:t xml:space="preserve"> arrival=</w:t>
      </w:r>
      <w:proofErr w:type="spellStart"/>
      <w:r>
        <w:t>negexp</w:t>
      </w:r>
      <w:proofErr w:type="spellEnd"/>
      <w:r>
        <w:t>(8);</w:t>
      </w:r>
    </w:p>
    <w:p w:rsidR="00281150" w:rsidRDefault="00281150" w:rsidP="00281150">
      <w:proofErr w:type="gramStart"/>
      <w:r>
        <w:t>cons</w:t>
      </w:r>
      <w:proofErr w:type="gramEnd"/>
      <w:r>
        <w:t xml:space="preserve"> </w:t>
      </w:r>
      <w:proofErr w:type="spellStart"/>
      <w:r>
        <w:t>pumprate</w:t>
      </w:r>
      <w:proofErr w:type="spellEnd"/>
      <w:r>
        <w:t xml:space="preserve"> = 1.0;</w:t>
      </w:r>
    </w:p>
    <w:p w:rsidR="00281150" w:rsidRDefault="00281150" w:rsidP="00281150">
      <w:proofErr w:type="gramStart"/>
      <w:r>
        <w:t>cons</w:t>
      </w:r>
      <w:proofErr w:type="gramEnd"/>
      <w:r>
        <w:t xml:space="preserve"> </w:t>
      </w:r>
      <w:proofErr w:type="spellStart"/>
      <w:r>
        <w:t>drate</w:t>
      </w:r>
      <w:proofErr w:type="spellEnd"/>
      <w:r>
        <w:t>=0.25;</w:t>
      </w:r>
    </w:p>
    <w:p w:rsidR="00281150" w:rsidRDefault="00281150" w:rsidP="00281150">
      <w:proofErr w:type="gramStart"/>
      <w:r>
        <w:t>cons</w:t>
      </w:r>
      <w:proofErr w:type="gramEnd"/>
      <w:r>
        <w:t xml:space="preserve"> </w:t>
      </w:r>
      <w:proofErr w:type="spellStart"/>
      <w:r>
        <w:t>setuptime</w:t>
      </w:r>
      <w:proofErr w:type="spellEnd"/>
      <w:r>
        <w:t>=0.5;</w:t>
      </w:r>
    </w:p>
    <w:p w:rsidR="00281150" w:rsidRDefault="00281150" w:rsidP="00281150">
      <w:proofErr w:type="gramStart"/>
      <w:r>
        <w:t>cons</w:t>
      </w:r>
      <w:proofErr w:type="gramEnd"/>
      <w:r>
        <w:t xml:space="preserve"> max=70;</w:t>
      </w:r>
    </w:p>
    <w:p w:rsidR="00281150" w:rsidRDefault="00281150" w:rsidP="00281150">
      <w:proofErr w:type="gramStart"/>
      <w:r>
        <w:t>cons</w:t>
      </w:r>
      <w:proofErr w:type="gramEnd"/>
      <w:r>
        <w:t xml:space="preserve"> </w:t>
      </w:r>
      <w:proofErr w:type="spellStart"/>
      <w:r>
        <w:t>loadD</w:t>
      </w:r>
      <w:proofErr w:type="spellEnd"/>
      <w:r>
        <w:t>=</w:t>
      </w:r>
      <w:proofErr w:type="spellStart"/>
      <w:r>
        <w:t>puni</w:t>
      </w:r>
      <w:proofErr w:type="spellEnd"/>
      <w:r>
        <w:t>(3,5);</w:t>
      </w:r>
    </w:p>
    <w:p w:rsidR="00682AAB" w:rsidRDefault="00682AAB" w:rsidP="00281150">
      <w:bookmarkStart w:id="0" w:name="_GoBack"/>
      <w:bookmarkEnd w:id="0"/>
    </w:p>
    <w:p w:rsidR="00682AAB" w:rsidRDefault="00682AAB" w:rsidP="00682AAB">
      <w:r>
        <w:lastRenderedPageBreak/>
        <w:t xml:space="preserve">Remarks </w:t>
      </w:r>
    </w:p>
    <w:p w:rsidR="00682AAB" w:rsidRDefault="00682AAB" w:rsidP="00682AAB">
      <w:r>
        <w:t xml:space="preserve">Notice that data actually flows two ways through the </w:t>
      </w:r>
      <w:proofErr w:type="spellStart"/>
      <w:r>
        <w:t>SyncV</w:t>
      </w:r>
      <w:proofErr w:type="spellEnd"/>
      <w:proofErr w:type="gramStart"/>
      <w:r>
        <w:t>,  firstly</w:t>
      </w:r>
      <w:proofErr w:type="gramEnd"/>
      <w:r>
        <w:t xml:space="preserve"> the </w:t>
      </w:r>
      <w:proofErr w:type="spellStart"/>
      <w:r>
        <w:t>shoretank</w:t>
      </w:r>
      <w:proofErr w:type="spellEnd"/>
      <w:r>
        <w:t xml:space="preserve"> tells the tanker how much space it has, secondly the tanker tells the </w:t>
      </w:r>
      <w:proofErr w:type="spellStart"/>
      <w:r>
        <w:t>shoretank</w:t>
      </w:r>
      <w:proofErr w:type="spellEnd"/>
      <w:r>
        <w:t xml:space="preserve">, how much oil was loaded. The </w:t>
      </w:r>
      <w:proofErr w:type="spellStart"/>
      <w:r>
        <w:t>shoretank</w:t>
      </w:r>
      <w:proofErr w:type="spellEnd"/>
      <w:r>
        <w:t xml:space="preserve"> resets its priority to the new value (</w:t>
      </w:r>
      <w:proofErr w:type="gramStart"/>
      <w:r>
        <w:t>priority :=</w:t>
      </w:r>
      <w:proofErr w:type="gramEnd"/>
      <w:r>
        <w:t xml:space="preserve"> -free) before re-entering </w:t>
      </w:r>
      <w:proofErr w:type="spellStart"/>
      <w:r>
        <w:t>syncV</w:t>
      </w:r>
      <w:proofErr w:type="spellEnd"/>
      <w:r>
        <w:t xml:space="preserve"> tank. This has the effect of queueing the tank with the least amount of free </w:t>
      </w:r>
      <w:proofErr w:type="gramStart"/>
      <w:r>
        <w:t>space  first</w:t>
      </w:r>
      <w:proofErr w:type="gramEnd"/>
      <w:r>
        <w:t>.</w:t>
      </w:r>
    </w:p>
    <w:sectPr w:rsidR="00682AA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1150"/>
    <w:rsid w:val="00281150"/>
    <w:rsid w:val="002D3261"/>
    <w:rsid w:val="00317F1F"/>
    <w:rsid w:val="00682AAB"/>
    <w:rsid w:val="009864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2</Pages>
  <Words>320</Words>
  <Characters>1824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Kennesaw State University</Company>
  <LinksUpToDate>false</LinksUpToDate>
  <CharactersWithSpaces>2140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Garrido</dc:creator>
  <cp:keywords/>
  <dc:description/>
  <cp:lastModifiedBy>jgarrido</cp:lastModifiedBy>
  <cp:revision>3</cp:revision>
  <dcterms:created xsi:type="dcterms:W3CDTF">2019-03-22T19:35:00Z</dcterms:created>
  <dcterms:modified xsi:type="dcterms:W3CDTF">2019-03-26T16:31:00Z</dcterms:modified>
</cp:coreProperties>
</file>